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42BD8" w14:textId="77777777" w:rsidR="0037742F" w:rsidRDefault="0006100A">
      <w:pPr>
        <w:spacing w:after="160" w:line="259" w:lineRule="auto"/>
        <w:jc w:val="center"/>
        <w:rPr>
          <w:b/>
          <w:bCs/>
          <w:sz w:val="38"/>
          <w:szCs w:val="38"/>
        </w:rPr>
      </w:pPr>
      <w:r>
        <w:rPr>
          <w:b/>
          <w:bCs/>
          <w:sz w:val="38"/>
          <w:szCs w:val="38"/>
        </w:rPr>
        <w:t>Alimerka adquiere a un precio de récord el primer Bonito del Norte rulado en Avilés</w:t>
      </w:r>
    </w:p>
    <w:p w14:paraId="07942BD9" w14:textId="77777777" w:rsidR="0037742F" w:rsidRDefault="0006100A">
      <w:pPr>
        <w:numPr>
          <w:ilvl w:val="0"/>
          <w:numId w:val="1"/>
        </w:numPr>
        <w:spacing w:line="259" w:lineRule="auto"/>
        <w:rPr>
          <w:b/>
          <w:bCs/>
          <w:sz w:val="24"/>
          <w:szCs w:val="24"/>
        </w:rPr>
      </w:pPr>
      <w:r>
        <w:rPr>
          <w:b/>
          <w:bCs/>
          <w:sz w:val="24"/>
          <w:szCs w:val="24"/>
        </w:rPr>
        <w:t>La compañía mantiene desde hace 28 años esta tradición, símbolo de su apoyo al sector pesquero asturiano y de su apuesta por el producto fresco y de proximidad.</w:t>
      </w:r>
    </w:p>
    <w:p w14:paraId="07942BDA" w14:textId="77777777" w:rsidR="0037742F" w:rsidRDefault="0006100A">
      <w:pPr>
        <w:numPr>
          <w:ilvl w:val="0"/>
          <w:numId w:val="1"/>
        </w:numPr>
        <w:spacing w:after="160" w:line="259" w:lineRule="auto"/>
        <w:rPr>
          <w:b/>
          <w:bCs/>
          <w:sz w:val="24"/>
          <w:szCs w:val="24"/>
        </w:rPr>
      </w:pPr>
      <w:r>
        <w:rPr>
          <w:b/>
          <w:bCs/>
          <w:sz w:val="24"/>
          <w:szCs w:val="24"/>
        </w:rPr>
        <w:t>El precio de la primera tina, de 89,5 kilos, ha sido de 398 euros/kilo, lo que supone un récord histórico ya que el más alto pagado por la empresa fue de 370 euros/kilo en la campaña de 2023.</w:t>
      </w:r>
    </w:p>
    <w:p w14:paraId="07942BDB" w14:textId="77777777" w:rsidR="0037742F" w:rsidRDefault="0037742F">
      <w:pPr>
        <w:spacing w:after="160" w:line="259" w:lineRule="auto"/>
        <w:rPr>
          <w:b/>
          <w:bCs/>
        </w:rPr>
      </w:pPr>
    </w:p>
    <w:p w14:paraId="07942BDC" w14:textId="77777777" w:rsidR="0037742F" w:rsidRDefault="0006100A">
      <w:pPr>
        <w:spacing w:after="160" w:line="259" w:lineRule="auto"/>
        <w:jc w:val="both"/>
        <w:rPr>
          <w:b/>
          <w:bCs/>
        </w:rPr>
      </w:pPr>
      <w:r>
        <w:rPr>
          <w:b/>
          <w:bCs/>
        </w:rPr>
        <w:t>PIE DE FOTO: De izda. a dcha.: Armando Prendes, responsable de Pescadería Alimerka; Florentino Menéndez, cocinero de la Cocina Económica; Antonio Blanco, director Fundación Alimerka y Mar Prieto, presidenta Cocina Económica Oviedo.</w:t>
      </w:r>
    </w:p>
    <w:p w14:paraId="07942BDD" w14:textId="77777777" w:rsidR="0037742F" w:rsidRDefault="0006100A">
      <w:pPr>
        <w:spacing w:after="160" w:line="259" w:lineRule="auto"/>
        <w:jc w:val="both"/>
        <w:rPr>
          <w:b/>
          <w:bCs/>
        </w:rPr>
      </w:pPr>
      <w:r>
        <w:rPr>
          <w:b/>
          <w:bCs/>
        </w:rPr>
        <w:t>Asturias, 1 de junio de 2026.</w:t>
      </w:r>
      <w:r>
        <w:rPr>
          <w:b/>
          <w:bCs/>
          <w:highlight w:val="white"/>
        </w:rPr>
        <w:t xml:space="preserve"> </w:t>
      </w:r>
      <w:r>
        <w:rPr>
          <w:b/>
          <w:bCs/>
        </w:rPr>
        <w:t>Alimerka ha vuelto a hacerse con el primer Bonito del Norte desembarcado esta temporada en la Rula de Avilés</w:t>
      </w:r>
      <w:r>
        <w:t xml:space="preserve">. La compañía adquirió esta mañana la primera tina subastada del conocido como “campanu del mar”. La tina, de 89,5 kilos (10 piezas de bonito), fue </w:t>
      </w:r>
      <w:r>
        <w:rPr>
          <w:b/>
          <w:bCs/>
        </w:rPr>
        <w:t>adjudicada a un precio de 398 euros el kilo, récord histórico de precio, y será donada íntegramente a siete entidades no lucrativas beneficiarias de los programas de acción social de la Fundación Alimerka.</w:t>
      </w:r>
    </w:p>
    <w:p w14:paraId="07942BDE" w14:textId="77777777" w:rsidR="0037742F" w:rsidRDefault="0006100A">
      <w:pPr>
        <w:spacing w:before="240" w:after="240" w:line="240" w:lineRule="auto"/>
        <w:jc w:val="both"/>
      </w:pPr>
      <w:r>
        <w:rPr>
          <w:b/>
          <w:bCs/>
        </w:rPr>
        <w:t xml:space="preserve">Con esta iniciativa, que la compañía mantiene desde hace veintiocho años, Alimerka da la bienvenida a una de las campañas más esperadas del año y reafirma su compromiso con Asturias, con el sector pesquero del Cantábrico y con la promoción de los productos frescos y de proximidad. </w:t>
      </w:r>
      <w:r>
        <w:t xml:space="preserve">La donación de estos primeros ejemplares se ha convertido ya en un </w:t>
      </w:r>
      <w:r>
        <w:rPr>
          <w:b/>
          <w:bCs/>
        </w:rPr>
        <w:t>símbolo del inicio de la costera del bonito y en una forma de acercar este producto de máxima calidad a personas en situación de vulnerabilidad.</w:t>
      </w:r>
      <w:r>
        <w:t xml:space="preserve"> Las entidades beneficiarias de esta edición son la Cocina Económica de Oviedo, la Cocina Económica de Gijón, el comedor social AMICOS de Mieres, Casa Betania de Zamora, ASLECA de León, Casa de Acogida San Vicente de Paúl de Burgos y la Asociación Salud Mental El Puente, de Valladolid.</w:t>
      </w:r>
    </w:p>
    <w:p w14:paraId="07942BDF" w14:textId="77777777" w:rsidR="0037742F" w:rsidRDefault="0006100A">
      <w:pPr>
        <w:spacing w:before="240" w:after="240" w:line="240" w:lineRule="auto"/>
        <w:jc w:val="both"/>
      </w:pPr>
      <w:r>
        <w:t xml:space="preserve">El resto de los </w:t>
      </w:r>
      <w:r>
        <w:rPr>
          <w:b/>
          <w:bCs/>
        </w:rPr>
        <w:t>ejemplares de bonito del norte rulados esta mañana (unos 2.300 kilos) también han sido adquiridos por Alimerka y estarán disponibles a partir de mañana en los supermercados de la compañía</w:t>
      </w:r>
      <w:r>
        <w:t xml:space="preserve">, para que los clientes puedan comenzar ya a disfrutar de este producto, tan esperado cada año. </w:t>
      </w:r>
    </w:p>
    <w:p w14:paraId="07942BE0" w14:textId="77777777" w:rsidR="0037742F" w:rsidRDefault="0006100A">
      <w:pPr>
        <w:spacing w:before="240" w:after="240" w:line="240" w:lineRule="auto"/>
        <w:jc w:val="both"/>
      </w:pPr>
      <w:r>
        <w:rPr>
          <w:b/>
          <w:bCs/>
        </w:rPr>
        <w:t>Armando Prendes, responsable de Pescadería de Alimerka,</w:t>
      </w:r>
      <w:r>
        <w:t xml:space="preserve"> subrayó que esta iniciativa responde al compromiso de la compañía con el sector primario pesquero en Asturias, una línea de trabajo que se mantiene desde sus inicios. Además, explicó que en esta ocasión se ha adquirido la totalidad de la captura con el objetivo de distribuirla entre las tiendas. “Se prevé una buena campaña. Hay muchos barcos faenando y, en las próximas semanas, irán llegando nuevas capturas, lo que nos permitirá asegurar la continuidad del producto en nuestras tiendas”.</w:t>
      </w:r>
    </w:p>
    <w:p w14:paraId="07942BE1" w14:textId="77777777" w:rsidR="0037742F" w:rsidRDefault="0006100A">
      <w:pPr>
        <w:spacing w:before="240" w:after="240" w:line="240" w:lineRule="auto"/>
        <w:jc w:val="both"/>
      </w:pPr>
      <w:r>
        <w:rPr>
          <w:b/>
          <w:bCs/>
        </w:rPr>
        <w:t>Antonio Blanco, director de Fundación Alimerka</w:t>
      </w:r>
      <w:r>
        <w:t xml:space="preserve">, afirmó que “ya son veintiocho años de esta colaboración ininterrumpida con el sector primario y con la Cocina Económica de Oviedo y aquí están los usuarios que hoy van a degustar este primer bonito que ha llegado a la Rula de Avilés. Esta acción se enmarca en el programa de colaboración con comedores sociales </w:t>
      </w:r>
      <w:r>
        <w:lastRenderedPageBreak/>
        <w:t>que mantenemos activo durante todo el año contribuyendo a mejorar las dietas en estos servicios y esto es un punto más de apoyo y muy significativo para el Grupo Alimerka”.</w:t>
      </w:r>
    </w:p>
    <w:p w14:paraId="07942BE2" w14:textId="77777777" w:rsidR="0037742F" w:rsidRDefault="0006100A">
      <w:pPr>
        <w:spacing w:before="240" w:after="240" w:line="240" w:lineRule="auto"/>
        <w:jc w:val="both"/>
      </w:pPr>
      <w:r>
        <w:rPr>
          <w:b/>
          <w:bCs/>
        </w:rPr>
        <w:t>Mar Prieto, presidenta de la Cocina Económica de Oviedo</w:t>
      </w:r>
      <w:r>
        <w:t xml:space="preserve">, agradeció a Alimerka “el esfuerzo por mantener esta donación de más de 21 kilos de bonito, procedente de la primera descarga de la Rula de Avilés, que año tras año llega a la Cocina Económica de Oviedo. Esta entrega se ha convertido ya en una tradición muy esperada por nuestros 150 usuarios, que hoy podrán disfrutar de este producto”. </w:t>
      </w:r>
    </w:p>
    <w:p w14:paraId="07942BE3" w14:textId="77777777" w:rsidR="0037742F" w:rsidRDefault="0006100A">
      <w:pPr>
        <w:pStyle w:val="Ttulo2"/>
        <w:keepNext w:val="0"/>
        <w:keepLines w:val="0"/>
        <w:spacing w:after="80" w:line="240" w:lineRule="auto"/>
        <w:ind w:right="109"/>
        <w:jc w:val="both"/>
        <w:rPr>
          <w:b/>
          <w:bCs/>
          <w:sz w:val="22"/>
          <w:szCs w:val="22"/>
        </w:rPr>
      </w:pPr>
      <w:bookmarkStart w:id="0" w:name="_heading=h.maxhfd1d4z5a" w:colFirst="0" w:colLast="0"/>
      <w:bookmarkEnd w:id="0"/>
      <w:r>
        <w:rPr>
          <w:b/>
          <w:bCs/>
          <w:sz w:val="22"/>
          <w:szCs w:val="22"/>
        </w:rPr>
        <w:t>Compromiso con Asturias y con el sector pesquero</w:t>
      </w:r>
    </w:p>
    <w:p w14:paraId="07942BE4" w14:textId="77777777" w:rsidR="0037742F" w:rsidRDefault="0006100A">
      <w:pPr>
        <w:spacing w:before="240" w:after="240" w:line="240" w:lineRule="auto"/>
        <w:jc w:val="both"/>
      </w:pPr>
      <w:r>
        <w:t xml:space="preserve">La adquisición del primer Bonito del Norte rulado en Avilés se ha consolidado como una tradición para Alimerka y como un </w:t>
      </w:r>
      <w:r>
        <w:rPr>
          <w:b/>
          <w:bCs/>
        </w:rPr>
        <w:t>gesto simbólico que pone en valor tanto la excelencia de uno de los productos más emblemáticos del Cantábrico como el esfuerzo diario de la flota pesquera asturiana.</w:t>
      </w:r>
      <w:r>
        <w:t xml:space="preserve"> La apuesta por el producto fresco y de proximidad es una de las principales señas de identidad de Alimerka. Más del 80 % del pescado fresco comercializado en sus pescaderías procede de las rulas del Cantábrico, con especial protagonismo de la lonja de Avilés. El bonito es, además, uno de los productos más esperados cada verano por los clientes </w:t>
      </w:r>
      <w:r>
        <w:t>de la compañía.</w:t>
      </w:r>
    </w:p>
    <w:p w14:paraId="07942BE5" w14:textId="77777777" w:rsidR="0037742F" w:rsidRDefault="0006100A">
      <w:pPr>
        <w:spacing w:before="240" w:after="240" w:line="240" w:lineRule="auto"/>
        <w:jc w:val="both"/>
      </w:pPr>
      <w:r>
        <w:t xml:space="preserve">Para garantizar la mejor experiencia de compra y el máximo asesoramiento al consumidor, </w:t>
      </w:r>
      <w:r>
        <w:rPr>
          <w:b/>
          <w:bCs/>
        </w:rPr>
        <w:t>los profesionales de pescadería de Alimerka reciben formación específica sobre Bonito del Norte, sus características y las mejores formas de preparación y conservación.</w:t>
      </w:r>
      <w:r>
        <w:t xml:space="preserve"> Gracias a ello, pueden ofrecer a los clientes recomendaciones personalizadas, consejos de consumo y recetas adaptadas a sus necesidades.</w:t>
      </w:r>
    </w:p>
    <w:p w14:paraId="07942BF0" w14:textId="77777777" w:rsidR="0037742F" w:rsidRDefault="0006100A">
      <w:pPr>
        <w:spacing w:line="240" w:lineRule="auto"/>
        <w:ind w:right="109"/>
        <w:jc w:val="both"/>
        <w:rPr>
          <w:b/>
          <w:bCs/>
          <w:i/>
          <w:iCs/>
          <w:sz w:val="18"/>
          <w:szCs w:val="18"/>
        </w:rPr>
      </w:pPr>
      <w:r>
        <w:rPr>
          <w:b/>
          <w:bCs/>
          <w:i/>
          <w:iCs/>
          <w:sz w:val="18"/>
          <w:szCs w:val="18"/>
        </w:rPr>
        <w:t>Sobre ALIMERKA</w:t>
      </w:r>
    </w:p>
    <w:p w14:paraId="07942BF1" w14:textId="77777777" w:rsidR="0037742F" w:rsidRDefault="0006100A">
      <w:pPr>
        <w:spacing w:after="160" w:line="240" w:lineRule="auto"/>
        <w:jc w:val="both"/>
        <w:rPr>
          <w:sz w:val="18"/>
          <w:szCs w:val="18"/>
        </w:rPr>
      </w:pPr>
      <w:r>
        <w:rPr>
          <w:i/>
          <w:iCs/>
          <w:sz w:val="18"/>
          <w:szCs w:val="18"/>
        </w:rPr>
        <w:t>Alimerka es una empresa asturiana distribuidora de productos de gran consumo. En la actualidad cuenta con más de 6.800 empleados y 170 supermercados en Asturias, León, Valladolid, Burgos, Zamora y Lugo (A Mariña). Su misión es garantizar a los consumidores una oferta única de productos de máxima calidad y origen controlado, gracias a una producción propia líder, un equipo comprometido y una cadena de suministro justa que protege al sector primario local. </w:t>
      </w:r>
    </w:p>
    <w:sectPr w:rsidR="0037742F">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B677E" w14:textId="77777777" w:rsidR="0006100A" w:rsidRDefault="0006100A">
      <w:pPr>
        <w:spacing w:line="240" w:lineRule="auto"/>
      </w:pPr>
      <w:r>
        <w:separator/>
      </w:r>
    </w:p>
  </w:endnote>
  <w:endnote w:type="continuationSeparator" w:id="0">
    <w:p w14:paraId="65E91553" w14:textId="77777777" w:rsidR="0006100A" w:rsidRDefault="000610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8EBE59-87C4-4789-94EE-EFD432777350}"/>
  </w:font>
  <w:font w:name="Cambria">
    <w:panose1 w:val="02040503050406030204"/>
    <w:charset w:val="00"/>
    <w:family w:val="roman"/>
    <w:pitch w:val="variable"/>
    <w:sig w:usb0="E00006FF" w:usb1="420024FF" w:usb2="02000000" w:usb3="00000000" w:csb0="0000019F" w:csb1="00000000"/>
    <w:embedRegular r:id="rId2" w:fontKey="{82AF9C39-DE16-43FC-BE09-868741A79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2BF4" w14:textId="77777777" w:rsidR="0037742F" w:rsidRDefault="0037742F">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2BF5" w14:textId="77777777" w:rsidR="0037742F" w:rsidRDefault="0006100A">
    <w:pPr>
      <w:tabs>
        <w:tab w:val="center" w:pos="4252"/>
        <w:tab w:val="right" w:pos="8504"/>
        <w:tab w:val="right" w:pos="8478"/>
      </w:tabs>
      <w:spacing w:line="240" w:lineRule="auto"/>
      <w:rPr>
        <w:rFonts w:ascii="Calibri" w:eastAsia="Calibri" w:hAnsi="Calibri" w:cs="Calibri"/>
        <w:sz w:val="18"/>
        <w:szCs w:val="18"/>
      </w:rPr>
    </w:pPr>
    <w:r>
      <w:rPr>
        <w:rFonts w:ascii="Calibri" w:eastAsia="Calibri" w:hAnsi="Calibri" w:cs="Calibri"/>
        <w:sz w:val="18"/>
        <w:szCs w:val="18"/>
      </w:rPr>
      <w:t>Para más información:</w:t>
    </w:r>
  </w:p>
  <w:p w14:paraId="07942BF6" w14:textId="77777777" w:rsidR="0037742F" w:rsidRDefault="0006100A">
    <w:pPr>
      <w:tabs>
        <w:tab w:val="center" w:pos="4252"/>
        <w:tab w:val="right" w:pos="8504"/>
        <w:tab w:val="right" w:pos="8478"/>
      </w:tabs>
      <w:spacing w:line="240" w:lineRule="auto"/>
      <w:rPr>
        <w:rFonts w:ascii="Calibri" w:eastAsia="Calibri" w:hAnsi="Calibri" w:cs="Calibri"/>
        <w:sz w:val="18"/>
        <w:szCs w:val="18"/>
      </w:rPr>
    </w:pPr>
    <w:r>
      <w:rPr>
        <w:rFonts w:ascii="Calibri" w:eastAsia="Calibri" w:hAnsi="Calibri" w:cs="Calibri"/>
        <w:sz w:val="18"/>
        <w:szCs w:val="18"/>
      </w:rPr>
      <w:t>Marta López Tejerina. Responsable de Comunicación Corporativa. Tfno: 639039838</w:t>
    </w:r>
  </w:p>
  <w:p w14:paraId="07942BF7" w14:textId="77777777" w:rsidR="0037742F" w:rsidRDefault="0006100A">
    <w:pPr>
      <w:tabs>
        <w:tab w:val="center" w:pos="4252"/>
        <w:tab w:val="right" w:pos="8504"/>
        <w:tab w:val="right" w:pos="8478"/>
      </w:tabs>
      <w:spacing w:line="240" w:lineRule="auto"/>
      <w:rPr>
        <w:rFonts w:ascii="Calibri" w:eastAsia="Calibri" w:hAnsi="Calibri" w:cs="Calibri"/>
        <w:sz w:val="18"/>
        <w:szCs w:val="18"/>
      </w:rPr>
    </w:pPr>
    <w:r>
      <w:rPr>
        <w:rFonts w:ascii="Calibri" w:eastAsia="Calibri" w:hAnsi="Calibri" w:cs="Calibri"/>
        <w:sz w:val="18"/>
        <w:szCs w:val="18"/>
      </w:rPr>
      <w:t>Marta Margolles Castejón. Comunicación Profesional. Tfno.: 630722410</w:t>
    </w:r>
  </w:p>
  <w:p w14:paraId="07942BF8" w14:textId="77777777" w:rsidR="0037742F" w:rsidRDefault="0037742F">
    <w:pPr>
      <w:tabs>
        <w:tab w:val="center" w:pos="4252"/>
        <w:tab w:val="right" w:pos="8504"/>
        <w:tab w:val="right" w:pos="8478"/>
      </w:tabs>
      <w:spacing w:line="240"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2BFA" w14:textId="77777777" w:rsidR="0037742F" w:rsidRDefault="0037742F">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908A5" w14:textId="77777777" w:rsidR="0006100A" w:rsidRDefault="0006100A">
      <w:pPr>
        <w:spacing w:line="240" w:lineRule="auto"/>
      </w:pPr>
      <w:r>
        <w:separator/>
      </w:r>
    </w:p>
  </w:footnote>
  <w:footnote w:type="continuationSeparator" w:id="0">
    <w:p w14:paraId="7BC05639" w14:textId="77777777" w:rsidR="0006100A" w:rsidRDefault="000610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2BF2" w14:textId="77777777" w:rsidR="0037742F" w:rsidRDefault="0037742F">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2BF3" w14:textId="77777777" w:rsidR="0037742F" w:rsidRDefault="0006100A">
    <w:r>
      <w:rPr>
        <w:noProof/>
      </w:rPr>
      <w:drawing>
        <wp:anchor distT="0" distB="0" distL="0" distR="0" simplePos="0" relativeHeight="251658240" behindDoc="1" locked="0" layoutInCell="1" hidden="0" allowOverlap="1" wp14:anchorId="07942BFB" wp14:editId="07942BFC">
          <wp:simplePos x="0" y="0"/>
          <wp:positionH relativeFrom="column">
            <wp:posOffset>2213137</wp:posOffset>
          </wp:positionH>
          <wp:positionV relativeFrom="paragraph">
            <wp:posOffset>-342897</wp:posOffset>
          </wp:positionV>
          <wp:extent cx="1304925" cy="940117"/>
          <wp:effectExtent l="0" t="0" r="0" b="0"/>
          <wp:wrapNone/>
          <wp:docPr id="1"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1304925" cy="94011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2BF9" w14:textId="77777777" w:rsidR="0037742F" w:rsidRDefault="0037742F">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611758"/>
    <w:multiLevelType w:val="multilevel"/>
    <w:tmpl w:val="A2C88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6668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2F"/>
    <w:rsid w:val="0006100A"/>
    <w:rsid w:val="0037742F"/>
    <w:rsid w:val="00757905"/>
    <w:rsid w:val="008B083E"/>
    <w:rsid w:val="008F1AC3"/>
    <w:rsid w:val="00B63B9B"/>
    <w:rsid w:val="00E968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42BD8"/>
  <w15:docId w15:val="{894B9263-58A2-46E7-9E36-9DC32AFC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BVVn+OMIXVPE8xxoJXrUKVYw==">CgMxLjAyDmgubWF4aGZkMWQ0ejVhOAByITFFaEI4VXNSSWV0T29mUkctV0VfOXNWT2NsQ1pERUxOOA==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812</Words>
  <Characters>4472</Characters>
  <Application>Microsoft Office Word</Application>
  <DocSecurity>0</DocSecurity>
  <Lines>37</Lines>
  <Paragraphs>10</Paragraphs>
  <ScaleCrop>false</ScaleCrop>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Marta Margolles Castejón</cp:lastModifiedBy>
  <cp:revision>2</cp:revision>
  <dcterms:created xsi:type="dcterms:W3CDTF">2026-06-01T10:57:00Z</dcterms:created>
  <dcterms:modified xsi:type="dcterms:W3CDTF">2026-06-01T10:57:00Z</dcterms:modified>
</cp:coreProperties>
</file>